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9DF7" w14:textId="77777777" w:rsidR="00AC27BB" w:rsidRPr="00E14287" w:rsidRDefault="00AC27BB" w:rsidP="00AC27BB">
      <w:pPr>
        <w:pStyle w:val="Default"/>
        <w:rPr>
          <w:rFonts w:asciiTheme="minorHAnsi" w:hAnsiTheme="minorHAnsi" w:cstheme="minorHAnsi"/>
        </w:rPr>
      </w:pPr>
      <w:r w:rsidRPr="00E14287">
        <w:rPr>
          <w:rFonts w:asciiTheme="minorHAnsi" w:hAnsiTheme="minorHAnsi" w:cstheme="minorHAnsi"/>
        </w:rPr>
        <w:t>Podle nařízení Evropského parlamentu a Rady (EU) 2019/1148 (omezení dostupnosti látek nebo směsí zneužitelných k nedovolené výrobě výbušnin osobám z řad široké veřejnosti):</w:t>
      </w:r>
    </w:p>
    <w:p w14:paraId="2E52D915" w14:textId="77777777" w:rsidR="00AC27BB" w:rsidRPr="00E14287" w:rsidRDefault="00AC27BB" w:rsidP="00AC27BB">
      <w:pPr>
        <w:pStyle w:val="Default"/>
        <w:rPr>
          <w:rFonts w:asciiTheme="minorHAnsi" w:hAnsiTheme="minorHAnsi" w:cstheme="minorHAnsi"/>
        </w:rPr>
      </w:pPr>
    </w:p>
    <w:p w14:paraId="3B5ED7FD" w14:textId="77777777" w:rsidR="00AC27BB" w:rsidRPr="00E14287" w:rsidRDefault="00AC27BB" w:rsidP="00AC27B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090EB30" w14:textId="77777777" w:rsidR="00AC27BB" w:rsidRPr="00E14287" w:rsidRDefault="00AC27BB" w:rsidP="00AC27B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14287">
        <w:rPr>
          <w:rFonts w:asciiTheme="minorHAnsi" w:hAnsiTheme="minorHAnsi" w:cstheme="minorHAnsi"/>
          <w:b/>
          <w:bCs/>
        </w:rPr>
        <w:t>PROHLÁŠENÍ ZÁKAZNÍKA</w:t>
      </w:r>
    </w:p>
    <w:p w14:paraId="129B67F5" w14:textId="6F7B648D" w:rsidR="00AC27BB" w:rsidRPr="00E14287" w:rsidRDefault="00AC27BB" w:rsidP="00AC27BB">
      <w:pPr>
        <w:pStyle w:val="Default"/>
        <w:rPr>
          <w:rFonts w:asciiTheme="minorHAnsi" w:hAnsiTheme="minorHAnsi" w:cstheme="minorHAnsi"/>
        </w:rPr>
      </w:pPr>
      <w:r w:rsidRPr="00E14287">
        <w:rPr>
          <w:rFonts w:asciiTheme="minorHAnsi" w:hAnsiTheme="minorHAnsi" w:cstheme="minorHAnsi"/>
        </w:rPr>
        <w:t>o konkrétním použití dezinfekčního prostředku (prekurzor výbušnin podléhající omezení), Evropského parlamentu a Rady (EU) 2019/1148 vystavené pro společnost:</w:t>
      </w:r>
      <w:r w:rsidR="007B1EF9">
        <w:rPr>
          <w:rFonts w:asciiTheme="minorHAnsi" w:hAnsiTheme="minorHAnsi" w:cstheme="minorHAnsi"/>
        </w:rPr>
        <w:t xml:space="preserve"> UNIMED Praha, s.r.o., Ve Stromkách 41, 252 50 Vestec</w:t>
      </w:r>
      <w:r w:rsidRPr="00E14287">
        <w:rPr>
          <w:rFonts w:asciiTheme="minorHAnsi" w:hAnsiTheme="minorHAnsi" w:cstheme="minorHAnsi"/>
        </w:rPr>
        <w:t xml:space="preserve">, IČ: </w:t>
      </w:r>
      <w:r w:rsidR="007B1EF9">
        <w:rPr>
          <w:rFonts w:asciiTheme="minorHAnsi" w:hAnsiTheme="minorHAnsi" w:cstheme="minorHAnsi"/>
        </w:rPr>
        <w:t>14891344</w:t>
      </w:r>
      <w:r w:rsidRPr="00E14287">
        <w:rPr>
          <w:rFonts w:asciiTheme="minorHAnsi" w:hAnsiTheme="minorHAnsi" w:cstheme="minorHAnsi"/>
        </w:rPr>
        <w:t>.</w:t>
      </w:r>
    </w:p>
    <w:p w14:paraId="6EEFDB79" w14:textId="3FC64301" w:rsidR="00AC27BB" w:rsidRPr="00E14287" w:rsidRDefault="00C60391" w:rsidP="00AC27B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14287">
        <w:rPr>
          <w:rFonts w:asciiTheme="minorHAnsi" w:hAnsiTheme="minorHAnsi" w:cstheme="minorHAnsi"/>
          <w:i/>
          <w:iCs/>
          <w:color w:val="202122"/>
          <w:sz w:val="20"/>
          <w:szCs w:val="20"/>
          <w:shd w:val="clear" w:color="auto" w:fill="FFFFFF"/>
        </w:rPr>
        <w:t>(</w:t>
      </w:r>
      <w:r w:rsidR="001D77EB" w:rsidRPr="00E14287">
        <w:rPr>
          <w:rFonts w:asciiTheme="minorHAnsi" w:hAnsiTheme="minorHAnsi" w:cstheme="minorHAnsi"/>
          <w:i/>
          <w:iCs/>
          <w:color w:val="202122"/>
          <w:sz w:val="20"/>
          <w:szCs w:val="20"/>
          <w:shd w:val="clear" w:color="auto" w:fill="FFFFFF"/>
        </w:rPr>
        <w:t>prekurzor označuje v </w:t>
      </w:r>
      <w:hyperlink r:id="rId6" w:tooltip="Chemie" w:history="1">
        <w:r w:rsidR="001D77EB" w:rsidRPr="00E14287">
          <w:rPr>
            <w:rFonts w:asciiTheme="minorHAnsi" w:hAnsiTheme="minorHAnsi" w:cstheme="minorHAnsi"/>
            <w:i/>
            <w:iCs/>
            <w:sz w:val="20"/>
            <w:szCs w:val="20"/>
          </w:rPr>
          <w:t>chemii</w:t>
        </w:r>
      </w:hyperlink>
      <w:r w:rsidR="001D77EB" w:rsidRPr="00E14287">
        <w:rPr>
          <w:rFonts w:asciiTheme="minorHAnsi" w:hAnsiTheme="minorHAnsi" w:cstheme="minorHAnsi"/>
          <w:i/>
          <w:iCs/>
          <w:sz w:val="20"/>
          <w:szCs w:val="20"/>
        </w:rPr>
        <w:t> </w:t>
      </w:r>
      <w:hyperlink r:id="rId7" w:tooltip="Chemická sloučenina" w:history="1">
        <w:r w:rsidR="001D77EB" w:rsidRPr="00E14287">
          <w:rPr>
            <w:rFonts w:asciiTheme="minorHAnsi" w:hAnsiTheme="minorHAnsi" w:cstheme="minorHAnsi"/>
            <w:i/>
            <w:iCs/>
            <w:sz w:val="20"/>
            <w:szCs w:val="20"/>
          </w:rPr>
          <w:t>sloučeninu</w:t>
        </w:r>
      </w:hyperlink>
      <w:r w:rsidR="001D77EB" w:rsidRPr="00E14287">
        <w:rPr>
          <w:rFonts w:asciiTheme="minorHAnsi" w:hAnsiTheme="minorHAnsi" w:cstheme="minorHAnsi"/>
          <w:i/>
          <w:iCs/>
          <w:sz w:val="20"/>
          <w:szCs w:val="20"/>
        </w:rPr>
        <w:t>, která se účastní </w:t>
      </w:r>
      <w:hyperlink r:id="rId8" w:tooltip="Chemická reakce" w:history="1">
        <w:r w:rsidR="001D77EB" w:rsidRPr="00E14287">
          <w:rPr>
            <w:rFonts w:asciiTheme="minorHAnsi" w:hAnsiTheme="minorHAnsi" w:cstheme="minorHAnsi"/>
            <w:i/>
            <w:iCs/>
            <w:sz w:val="20"/>
            <w:szCs w:val="20"/>
          </w:rPr>
          <w:t>chemické reakce</w:t>
        </w:r>
      </w:hyperlink>
      <w:r w:rsidRPr="00E14287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E14287">
        <w:rPr>
          <w:rFonts w:asciiTheme="minorHAnsi" w:hAnsiTheme="minorHAnsi" w:cstheme="minorHAnsi"/>
          <w:i/>
          <w:iCs/>
          <w:color w:val="202122"/>
          <w:sz w:val="20"/>
          <w:szCs w:val="20"/>
          <w:shd w:val="clear" w:color="auto" w:fill="FFFFFF"/>
        </w:rPr>
        <w:t xml:space="preserve"> kdy vzniká jiná sloučenina</w:t>
      </w:r>
      <w:r w:rsidR="00E80CE4" w:rsidRPr="00E14287">
        <w:rPr>
          <w:rFonts w:asciiTheme="minorHAnsi" w:hAnsiTheme="minorHAnsi" w:cstheme="minorHAnsi"/>
          <w:i/>
          <w:iCs/>
          <w:color w:val="202122"/>
          <w:sz w:val="20"/>
          <w:szCs w:val="20"/>
          <w:shd w:val="clear" w:color="auto" w:fill="FFFFFF"/>
        </w:rPr>
        <w:t>)</w:t>
      </w:r>
    </w:p>
    <w:p w14:paraId="2686366B" w14:textId="77777777" w:rsidR="00E80CE4" w:rsidRPr="00E14287" w:rsidRDefault="00E80CE4" w:rsidP="00AC27BB">
      <w:pPr>
        <w:pStyle w:val="Default"/>
        <w:jc w:val="both"/>
        <w:rPr>
          <w:rFonts w:asciiTheme="minorHAnsi" w:hAnsiTheme="minorHAnsi" w:cstheme="minorHAnsi"/>
        </w:rPr>
      </w:pPr>
    </w:p>
    <w:p w14:paraId="02C39703" w14:textId="08165BB9" w:rsidR="00AC27BB" w:rsidRPr="00E14287" w:rsidRDefault="00AC27BB" w:rsidP="00AC27BB">
      <w:pPr>
        <w:pStyle w:val="Default"/>
        <w:jc w:val="both"/>
        <w:rPr>
          <w:rFonts w:asciiTheme="minorHAnsi" w:hAnsiTheme="minorHAnsi" w:cstheme="minorHAnsi"/>
        </w:rPr>
      </w:pPr>
      <w:r w:rsidRPr="00E14287">
        <w:rPr>
          <w:rFonts w:asciiTheme="minorHAnsi" w:hAnsiTheme="minorHAnsi" w:cstheme="minorHAnsi"/>
        </w:rPr>
        <w:t>Společnost:</w:t>
      </w:r>
      <w:r w:rsidR="00036970" w:rsidRPr="00E14287">
        <w:rPr>
          <w:rFonts w:asciiTheme="minorHAnsi" w:hAnsiTheme="minorHAnsi" w:cstheme="minorHAnsi"/>
        </w:rPr>
        <w:t xml:space="preserve"> </w:t>
      </w:r>
      <w:r w:rsidR="007B1EF9">
        <w:rPr>
          <w:rFonts w:asciiTheme="minorHAnsi" w:hAnsiTheme="minorHAnsi" w:cstheme="minorHAnsi"/>
        </w:rPr>
        <w:t>……………………………………</w:t>
      </w:r>
      <w:proofErr w:type="gramStart"/>
      <w:r w:rsidR="007B1EF9">
        <w:rPr>
          <w:rFonts w:asciiTheme="minorHAnsi" w:hAnsiTheme="minorHAnsi" w:cstheme="minorHAnsi"/>
        </w:rPr>
        <w:t>…….</w:t>
      </w:r>
      <w:proofErr w:type="gramEnd"/>
      <w:r w:rsidR="007B1EF9">
        <w:rPr>
          <w:rFonts w:asciiTheme="minorHAnsi" w:hAnsiTheme="minorHAnsi" w:cstheme="minorHAnsi"/>
        </w:rPr>
        <w:t>.</w:t>
      </w:r>
      <w:r w:rsidRPr="00E14287">
        <w:rPr>
          <w:rFonts w:asciiTheme="minorHAnsi" w:hAnsiTheme="minorHAnsi" w:cstheme="minorHAnsi"/>
        </w:rPr>
        <w:tab/>
        <w:t xml:space="preserve"> </w:t>
      </w:r>
    </w:p>
    <w:p w14:paraId="248510DA" w14:textId="77777777" w:rsidR="00AC27BB" w:rsidRPr="00E14287" w:rsidRDefault="00AC27BB" w:rsidP="00AC27BB">
      <w:pPr>
        <w:pStyle w:val="Default"/>
        <w:jc w:val="both"/>
        <w:rPr>
          <w:rFonts w:asciiTheme="minorHAnsi" w:hAnsiTheme="minorHAnsi" w:cstheme="minorHAnsi"/>
          <w:highlight w:val="yellow"/>
        </w:rPr>
      </w:pPr>
    </w:p>
    <w:p w14:paraId="1FE44EF8" w14:textId="5B6D92AD" w:rsidR="00AC27BB" w:rsidRDefault="00AC27BB" w:rsidP="00AC27BB">
      <w:pPr>
        <w:pStyle w:val="Default"/>
        <w:jc w:val="both"/>
        <w:rPr>
          <w:rFonts w:asciiTheme="minorHAnsi" w:hAnsiTheme="minorHAnsi" w:cstheme="minorHAnsi"/>
        </w:rPr>
      </w:pPr>
      <w:r w:rsidRPr="00E14287">
        <w:rPr>
          <w:rFonts w:asciiTheme="minorHAnsi" w:hAnsiTheme="minorHAnsi" w:cstheme="minorHAnsi"/>
        </w:rPr>
        <w:t>Adresa:</w:t>
      </w:r>
      <w:r w:rsidR="007E65FE" w:rsidRPr="00E14287">
        <w:rPr>
          <w:rFonts w:asciiTheme="minorHAnsi" w:hAnsiTheme="minorHAnsi" w:cstheme="minorHAnsi"/>
        </w:rPr>
        <w:t xml:space="preserve"> </w:t>
      </w:r>
      <w:r w:rsidR="007B1EF9">
        <w:rPr>
          <w:rFonts w:asciiTheme="minorHAnsi" w:hAnsiTheme="minorHAnsi" w:cstheme="minorHAnsi"/>
        </w:rPr>
        <w:t>……………………………………</w:t>
      </w:r>
      <w:proofErr w:type="gramStart"/>
      <w:r w:rsidR="007B1EF9">
        <w:rPr>
          <w:rFonts w:asciiTheme="minorHAnsi" w:hAnsiTheme="minorHAnsi" w:cstheme="minorHAnsi"/>
        </w:rPr>
        <w:t>…….</w:t>
      </w:r>
      <w:proofErr w:type="gramEnd"/>
      <w:r w:rsidR="007B1EF9">
        <w:rPr>
          <w:rFonts w:asciiTheme="minorHAnsi" w:hAnsiTheme="minorHAnsi" w:cstheme="minorHAnsi"/>
        </w:rPr>
        <w:t>.</w:t>
      </w:r>
    </w:p>
    <w:p w14:paraId="421CA6A7" w14:textId="77777777" w:rsidR="007B1EF9" w:rsidRDefault="007B1EF9" w:rsidP="00AC27BB">
      <w:pPr>
        <w:pStyle w:val="Default"/>
        <w:jc w:val="both"/>
        <w:rPr>
          <w:rFonts w:asciiTheme="minorHAnsi" w:hAnsiTheme="minorHAnsi" w:cstheme="minorHAnsi"/>
        </w:rPr>
      </w:pPr>
    </w:p>
    <w:p w14:paraId="15A0EA77" w14:textId="7FD0272A" w:rsidR="007B1EF9" w:rsidRPr="00E14287" w:rsidRDefault="007B1EF9" w:rsidP="00AC27B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 použití prostředku: 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14B64D6C" w14:textId="77777777" w:rsidR="00AC27BB" w:rsidRPr="00E14287" w:rsidRDefault="00AC27BB" w:rsidP="00AC27BB">
      <w:pPr>
        <w:pStyle w:val="Default"/>
        <w:jc w:val="both"/>
        <w:rPr>
          <w:rFonts w:asciiTheme="minorHAnsi" w:hAnsiTheme="minorHAnsi" w:cstheme="minorHAnsi"/>
        </w:rPr>
      </w:pPr>
    </w:p>
    <w:p w14:paraId="30C4ED18" w14:textId="26A9E873" w:rsidR="00AC27BB" w:rsidRPr="00E14287" w:rsidRDefault="00AC27BB" w:rsidP="00AC27BB">
      <w:pPr>
        <w:pStyle w:val="Default"/>
        <w:jc w:val="both"/>
        <w:rPr>
          <w:rFonts w:asciiTheme="minorHAnsi" w:hAnsiTheme="minorHAnsi" w:cstheme="minorHAnsi"/>
        </w:rPr>
      </w:pPr>
      <w:r w:rsidRPr="00E14287">
        <w:rPr>
          <w:rFonts w:asciiTheme="minorHAnsi" w:hAnsiTheme="minorHAnsi" w:cstheme="minorHAnsi"/>
        </w:rPr>
        <w:t>IČ:</w:t>
      </w:r>
      <w:r w:rsidR="00E710EA" w:rsidRPr="00E14287">
        <w:rPr>
          <w:rFonts w:asciiTheme="minorHAnsi" w:hAnsiTheme="minorHAnsi" w:cstheme="minorHAnsi"/>
        </w:rPr>
        <w:t xml:space="preserve"> </w:t>
      </w:r>
      <w:r w:rsidR="007B1EF9">
        <w:rPr>
          <w:rFonts w:asciiTheme="minorHAnsi" w:hAnsiTheme="minorHAnsi" w:cstheme="minorHAnsi"/>
        </w:rPr>
        <w:t>……………………………………</w:t>
      </w:r>
      <w:proofErr w:type="gramStart"/>
      <w:r w:rsidR="007B1EF9">
        <w:rPr>
          <w:rFonts w:asciiTheme="minorHAnsi" w:hAnsiTheme="minorHAnsi" w:cstheme="minorHAnsi"/>
        </w:rPr>
        <w:t>…….</w:t>
      </w:r>
      <w:proofErr w:type="gramEnd"/>
      <w:r w:rsidR="007B1EF9">
        <w:rPr>
          <w:rFonts w:asciiTheme="minorHAnsi" w:hAnsiTheme="minorHAnsi" w:cstheme="minorHAnsi"/>
        </w:rPr>
        <w:t>.</w:t>
      </w:r>
    </w:p>
    <w:p w14:paraId="0DC888CA" w14:textId="77777777" w:rsidR="00AC27BB" w:rsidRPr="00E14287" w:rsidRDefault="00AC27BB" w:rsidP="00AC27BB">
      <w:pPr>
        <w:pStyle w:val="Default"/>
        <w:jc w:val="both"/>
        <w:rPr>
          <w:rFonts w:asciiTheme="minorHAnsi" w:hAnsiTheme="minorHAnsi" w:cstheme="minorHAnsi"/>
        </w:rPr>
      </w:pPr>
    </w:p>
    <w:p w14:paraId="61346368" w14:textId="1A913A61" w:rsidR="00AC27BB" w:rsidRPr="00E14287" w:rsidRDefault="00AC27BB" w:rsidP="00AC27BB">
      <w:pPr>
        <w:shd w:val="clear" w:color="auto" w:fill="FFFFFF"/>
        <w:spacing w:before="120"/>
        <w:jc w:val="both"/>
        <w:textAlignment w:val="baseline"/>
        <w:rPr>
          <w:rFonts w:cstheme="minorHAnsi"/>
          <w:sz w:val="24"/>
          <w:szCs w:val="24"/>
        </w:rPr>
      </w:pPr>
      <w:r w:rsidRPr="00E14287">
        <w:rPr>
          <w:rFonts w:cstheme="minorHAnsi"/>
          <w:sz w:val="24"/>
          <w:szCs w:val="24"/>
        </w:rPr>
        <w:t>Obchodní činnost/podnikání:</w:t>
      </w:r>
      <w:r w:rsidR="007E65FE" w:rsidRPr="00E14287">
        <w:rPr>
          <w:rFonts w:cstheme="minorHAnsi"/>
          <w:sz w:val="24"/>
          <w:szCs w:val="24"/>
        </w:rPr>
        <w:t xml:space="preserve"> </w:t>
      </w:r>
      <w:r w:rsidR="007B1EF9">
        <w:rPr>
          <w:rFonts w:cstheme="minorHAnsi"/>
        </w:rPr>
        <w:t>……………………………………</w:t>
      </w:r>
      <w:proofErr w:type="gramStart"/>
      <w:r w:rsidR="007B1EF9">
        <w:rPr>
          <w:rFonts w:cstheme="minorHAnsi"/>
        </w:rPr>
        <w:t>…….</w:t>
      </w:r>
      <w:proofErr w:type="gramEnd"/>
      <w:r w:rsidR="007B1EF9">
        <w:rPr>
          <w:rFonts w:cstheme="minorHAnsi"/>
        </w:rPr>
        <w:t>.</w:t>
      </w:r>
    </w:p>
    <w:p w14:paraId="6193012B" w14:textId="31D66533" w:rsidR="000C6DE9" w:rsidRPr="00E14287" w:rsidRDefault="000C6DE9" w:rsidP="00AC27BB">
      <w:pPr>
        <w:rPr>
          <w:rFonts w:cstheme="minorHAnsi"/>
        </w:rPr>
      </w:pPr>
    </w:p>
    <w:p w14:paraId="08F515E5" w14:textId="580E3075" w:rsidR="00AC27BB" w:rsidRPr="00E14287" w:rsidRDefault="00AC27BB" w:rsidP="00AC27BB">
      <w:pPr>
        <w:rPr>
          <w:rFonts w:cstheme="minorHAnsi"/>
          <w:u w:val="single"/>
        </w:rPr>
      </w:pPr>
      <w:r w:rsidRPr="00E14287">
        <w:rPr>
          <w:rFonts w:cstheme="minorHAnsi"/>
          <w:u w:val="single"/>
        </w:rPr>
        <w:t>Obchodní název výrobku</w:t>
      </w:r>
      <w:r w:rsidRPr="00E14287">
        <w:rPr>
          <w:rFonts w:cstheme="minorHAnsi"/>
          <w:u w:val="single"/>
        </w:rPr>
        <w:tab/>
        <w:t>Prekurzor</w:t>
      </w:r>
      <w:r w:rsidRPr="00E14287">
        <w:rPr>
          <w:rFonts w:cstheme="minorHAnsi"/>
          <w:u w:val="single"/>
        </w:rPr>
        <w:tab/>
      </w:r>
      <w:r w:rsidRPr="00E14287">
        <w:rPr>
          <w:rFonts w:cstheme="minorHAnsi"/>
          <w:u w:val="single"/>
        </w:rPr>
        <w:tab/>
        <w:t>CAS</w:t>
      </w:r>
      <w:r w:rsidRPr="00E14287">
        <w:rPr>
          <w:rFonts w:cstheme="minorHAnsi"/>
          <w:u w:val="single"/>
        </w:rPr>
        <w:tab/>
        <w:t xml:space="preserve">   Koncentrace</w:t>
      </w:r>
      <w:r w:rsidRPr="00E14287">
        <w:rPr>
          <w:rFonts w:cstheme="minorHAnsi"/>
          <w:u w:val="single"/>
        </w:rPr>
        <w:tab/>
        <w:t xml:space="preserve">   Zamýšlené použití</w:t>
      </w:r>
    </w:p>
    <w:p w14:paraId="617DE990" w14:textId="068F3E4A" w:rsidR="00AC27BB" w:rsidRPr="00E14287" w:rsidRDefault="00AC27BB" w:rsidP="00AC27BB">
      <w:pPr>
        <w:rPr>
          <w:rFonts w:cstheme="minorHAnsi"/>
        </w:rPr>
      </w:pPr>
      <w:proofErr w:type="spellStart"/>
      <w:r w:rsidRPr="00E14287">
        <w:rPr>
          <w:rFonts w:cstheme="minorHAnsi"/>
        </w:rPr>
        <w:t>Sanosil</w:t>
      </w:r>
      <w:proofErr w:type="spellEnd"/>
      <w:r w:rsidRPr="00E14287">
        <w:rPr>
          <w:rFonts w:cstheme="minorHAnsi"/>
        </w:rPr>
        <w:t xml:space="preserve"> Super 25 </w:t>
      </w:r>
      <w:proofErr w:type="spellStart"/>
      <w:r w:rsidRPr="00E14287">
        <w:rPr>
          <w:rFonts w:cstheme="minorHAnsi"/>
        </w:rPr>
        <w:t>Ag</w:t>
      </w:r>
      <w:proofErr w:type="spellEnd"/>
      <w:r w:rsidRPr="00E14287">
        <w:rPr>
          <w:rFonts w:cstheme="minorHAnsi"/>
        </w:rPr>
        <w:tab/>
        <w:t xml:space="preserve">           peroxid vodíku</w:t>
      </w:r>
      <w:r w:rsidRPr="00E14287">
        <w:rPr>
          <w:rFonts w:cstheme="minorHAnsi"/>
        </w:rPr>
        <w:tab/>
        <w:t xml:space="preserve">        7722-84-1          </w:t>
      </w:r>
      <w:proofErr w:type="gramStart"/>
      <w:r w:rsidRPr="00E14287">
        <w:rPr>
          <w:rFonts w:cstheme="minorHAnsi"/>
        </w:rPr>
        <w:t>50%</w:t>
      </w:r>
      <w:proofErr w:type="gramEnd"/>
      <w:r w:rsidRPr="00E14287">
        <w:rPr>
          <w:rFonts w:cstheme="minorHAnsi"/>
        </w:rPr>
        <w:tab/>
        <w:t xml:space="preserve">     desinfekce</w:t>
      </w:r>
    </w:p>
    <w:p w14:paraId="40554425" w14:textId="2224202D" w:rsidR="00AC27BB" w:rsidRPr="00E14287" w:rsidRDefault="00AC27BB" w:rsidP="00AC27BB">
      <w:pPr>
        <w:rPr>
          <w:rFonts w:cstheme="minorHAnsi"/>
        </w:rPr>
      </w:pPr>
    </w:p>
    <w:p w14:paraId="30DC9C59" w14:textId="77777777" w:rsidR="00AC27BB" w:rsidRPr="00E14287" w:rsidRDefault="00AC27BB" w:rsidP="00AC27BB">
      <w:pPr>
        <w:pStyle w:val="Normln1"/>
        <w:spacing w:before="195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 xml:space="preserve">Tímto prohlašuji, že biocidní prostředek </w:t>
      </w:r>
      <w:proofErr w:type="spellStart"/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>Sanosil</w:t>
      </w:r>
      <w:proofErr w:type="spellEnd"/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 xml:space="preserve"> super 25 </w:t>
      </w:r>
      <w:proofErr w:type="spellStart"/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>Ag</w:t>
      </w:r>
      <w:proofErr w:type="spellEnd"/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 xml:space="preserve"> bude použit pouze k uvedenému účelu, který je v každém případě oprávněný a bude prodán, či dodán jinému zákazníkovi pouze tehdy, pokud tento učiní podobné prohlášení o použití respektující omezení stanovená nařízením EU 2019/1148 pro zpřístupňování osobám z řad široké veřejnosti.</w:t>
      </w:r>
    </w:p>
    <w:p w14:paraId="1A66CCAA" w14:textId="77777777" w:rsidR="00AC27BB" w:rsidRPr="00E14287" w:rsidRDefault="00AC27BB" w:rsidP="00AC27BB">
      <w:pPr>
        <w:pStyle w:val="Normln1"/>
        <w:spacing w:before="195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4C6506C" w14:textId="4BFF94B0" w:rsidR="00AC27BB" w:rsidRPr="00E14287" w:rsidRDefault="00AC27BB" w:rsidP="00AC27BB">
      <w:pPr>
        <w:pStyle w:val="Normln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>Jméno zplnomocněného zástupce</w:t>
      </w:r>
      <w:r w:rsidR="00E14287">
        <w:rPr>
          <w:rFonts w:asciiTheme="minorHAnsi" w:eastAsiaTheme="minorHAnsi" w:hAnsiTheme="minorHAnsi" w:cstheme="minorHAnsi"/>
          <w:color w:val="000000"/>
          <w:lang w:eastAsia="en-US"/>
        </w:rPr>
        <w:t xml:space="preserve">: </w:t>
      </w:r>
      <w:r w:rsidR="007B1EF9">
        <w:rPr>
          <w:rFonts w:asciiTheme="minorHAnsi" w:hAnsiTheme="minorHAnsi" w:cstheme="minorHAnsi"/>
        </w:rPr>
        <w:t>……………………………………</w:t>
      </w:r>
      <w:proofErr w:type="gramStart"/>
      <w:r w:rsidR="007B1EF9">
        <w:rPr>
          <w:rFonts w:asciiTheme="minorHAnsi" w:hAnsiTheme="minorHAnsi" w:cstheme="minorHAnsi"/>
        </w:rPr>
        <w:t>…….</w:t>
      </w:r>
      <w:proofErr w:type="gramEnd"/>
      <w:r w:rsidR="007B1EF9">
        <w:rPr>
          <w:rFonts w:asciiTheme="minorHAnsi" w:hAnsiTheme="minorHAnsi" w:cstheme="minorHAnsi"/>
        </w:rPr>
        <w:t>.</w:t>
      </w:r>
    </w:p>
    <w:p w14:paraId="198BD192" w14:textId="77777777" w:rsidR="00542BD6" w:rsidRPr="00E14287" w:rsidRDefault="00542BD6" w:rsidP="00AC27BB">
      <w:pPr>
        <w:pStyle w:val="Normln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708480D" w14:textId="131769BC" w:rsidR="00AC27BB" w:rsidRPr="00E14287" w:rsidRDefault="00AC27BB" w:rsidP="00AC27BB">
      <w:pPr>
        <w:pStyle w:val="Normln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>Funkce:</w:t>
      </w:r>
      <w:r w:rsidR="00E14287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7B1EF9">
        <w:rPr>
          <w:rFonts w:asciiTheme="minorHAnsi" w:hAnsiTheme="minorHAnsi" w:cstheme="minorHAnsi"/>
        </w:rPr>
        <w:t>……………………………………</w:t>
      </w:r>
      <w:proofErr w:type="gramStart"/>
      <w:r w:rsidR="007B1EF9">
        <w:rPr>
          <w:rFonts w:asciiTheme="minorHAnsi" w:hAnsiTheme="minorHAnsi" w:cstheme="minorHAnsi"/>
        </w:rPr>
        <w:t>…….</w:t>
      </w:r>
      <w:proofErr w:type="gramEnd"/>
      <w:r w:rsidR="007B1EF9">
        <w:rPr>
          <w:rFonts w:asciiTheme="minorHAnsi" w:hAnsiTheme="minorHAnsi" w:cstheme="minorHAnsi"/>
        </w:rPr>
        <w:t>.</w:t>
      </w:r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           </w:t>
      </w:r>
    </w:p>
    <w:p w14:paraId="13C10EA4" w14:textId="28C17D8F" w:rsidR="00AC27BB" w:rsidRPr="00E14287" w:rsidRDefault="00AC27BB" w:rsidP="00AC27BB">
      <w:pPr>
        <w:pStyle w:val="Normln1"/>
        <w:spacing w:before="195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>Doklad totožnosti (číslo OP):</w:t>
      </w:r>
      <w:r w:rsidR="00E14287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7B1EF9">
        <w:rPr>
          <w:rFonts w:asciiTheme="minorHAnsi" w:hAnsiTheme="minorHAnsi" w:cstheme="minorHAnsi"/>
        </w:rPr>
        <w:t>……………………………………</w:t>
      </w:r>
      <w:proofErr w:type="gramStart"/>
      <w:r w:rsidR="007B1EF9">
        <w:rPr>
          <w:rFonts w:asciiTheme="minorHAnsi" w:hAnsiTheme="minorHAnsi" w:cstheme="minorHAnsi"/>
        </w:rPr>
        <w:t>…….</w:t>
      </w:r>
      <w:proofErr w:type="gramEnd"/>
      <w:r w:rsidR="007B1EF9">
        <w:rPr>
          <w:rFonts w:asciiTheme="minorHAnsi" w:hAnsiTheme="minorHAnsi" w:cstheme="minorHAnsi"/>
        </w:rPr>
        <w:t>.</w:t>
      </w:r>
    </w:p>
    <w:p w14:paraId="794A7D8E" w14:textId="77777777" w:rsidR="007B1EF9" w:rsidRDefault="007B1EF9" w:rsidP="00AC27BB">
      <w:pPr>
        <w:pStyle w:val="Normln1"/>
        <w:spacing w:before="195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C0DB3C1" w14:textId="0521B5DC" w:rsidR="00AC27BB" w:rsidRPr="00E14287" w:rsidRDefault="00AC27BB" w:rsidP="00AC27BB">
      <w:pPr>
        <w:pStyle w:val="Normln1"/>
        <w:spacing w:before="195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>Podpis</w:t>
      </w:r>
      <w:r w:rsidR="007B1EF9">
        <w:rPr>
          <w:rFonts w:asciiTheme="minorHAnsi" w:eastAsiaTheme="minorHAnsi" w:hAnsiTheme="minorHAnsi" w:cstheme="minorHAnsi"/>
          <w:color w:val="000000"/>
          <w:lang w:eastAsia="en-US"/>
        </w:rPr>
        <w:t>, razítko:</w:t>
      </w:r>
      <w:r w:rsidRPr="00E14287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7B1EF9">
        <w:rPr>
          <w:rFonts w:asciiTheme="minorHAnsi" w:hAnsiTheme="minorHAnsi" w:cstheme="minorHAnsi"/>
        </w:rPr>
        <w:t>……………………………………</w:t>
      </w:r>
      <w:proofErr w:type="gramStart"/>
      <w:r w:rsidR="007B1EF9">
        <w:rPr>
          <w:rFonts w:asciiTheme="minorHAnsi" w:hAnsiTheme="minorHAnsi" w:cstheme="minorHAnsi"/>
        </w:rPr>
        <w:t>…….</w:t>
      </w:r>
      <w:proofErr w:type="gramEnd"/>
      <w:r w:rsidR="007B1EF9">
        <w:rPr>
          <w:rFonts w:asciiTheme="minorHAnsi" w:hAnsiTheme="minorHAnsi" w:cstheme="minorHAnsi"/>
        </w:rPr>
        <w:t>.</w:t>
      </w:r>
    </w:p>
    <w:p w14:paraId="34B5F304" w14:textId="77777777" w:rsidR="00AC27BB" w:rsidRPr="00E14287" w:rsidRDefault="00AC27BB" w:rsidP="00AC27BB">
      <w:pPr>
        <w:pStyle w:val="Normln1"/>
        <w:spacing w:before="195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6957EB7" w14:textId="28023FA5" w:rsidR="002D1F96" w:rsidRPr="00E14287" w:rsidRDefault="00AC27BB" w:rsidP="00AC27BB">
      <w:pPr>
        <w:rPr>
          <w:rFonts w:cstheme="minorHAnsi"/>
          <w:color w:val="000000"/>
          <w:sz w:val="24"/>
          <w:szCs w:val="24"/>
        </w:rPr>
      </w:pPr>
      <w:r w:rsidRPr="00E14287">
        <w:rPr>
          <w:rFonts w:cstheme="minorHAnsi"/>
          <w:color w:val="000000"/>
          <w:sz w:val="24"/>
          <w:szCs w:val="24"/>
        </w:rPr>
        <w:t>V </w:t>
      </w:r>
      <w:r w:rsidR="007B1EF9">
        <w:rPr>
          <w:rFonts w:cstheme="minorHAnsi"/>
        </w:rPr>
        <w:t>……………………………………</w:t>
      </w:r>
      <w:proofErr w:type="gramStart"/>
      <w:r w:rsidR="007B1EF9">
        <w:rPr>
          <w:rFonts w:cstheme="minorHAnsi"/>
        </w:rPr>
        <w:t>…….</w:t>
      </w:r>
      <w:proofErr w:type="gramEnd"/>
      <w:r w:rsidR="007B1EF9">
        <w:rPr>
          <w:rFonts w:cstheme="minorHAnsi"/>
        </w:rPr>
        <w:t>., dne …………………………………………..</w:t>
      </w:r>
    </w:p>
    <w:p w14:paraId="3EFD3208" w14:textId="77777777" w:rsidR="002D1F96" w:rsidRPr="00E14287" w:rsidRDefault="002D1F96" w:rsidP="00AC27BB">
      <w:pPr>
        <w:rPr>
          <w:rFonts w:cstheme="minorHAnsi"/>
          <w:color w:val="000000"/>
          <w:sz w:val="24"/>
          <w:szCs w:val="24"/>
        </w:rPr>
      </w:pPr>
    </w:p>
    <w:p w14:paraId="5EF324EE" w14:textId="503C5010" w:rsidR="00AC27BB" w:rsidRPr="00E14287" w:rsidRDefault="002D1F96" w:rsidP="00AC27BB">
      <w:pPr>
        <w:rPr>
          <w:rFonts w:cstheme="minorHAnsi"/>
          <w:color w:val="000000"/>
          <w:sz w:val="24"/>
          <w:szCs w:val="24"/>
        </w:rPr>
      </w:pPr>
      <w:r w:rsidRPr="00E14287">
        <w:rPr>
          <w:rFonts w:cstheme="minorHAnsi"/>
          <w:color w:val="000000"/>
          <w:sz w:val="24"/>
          <w:szCs w:val="24"/>
        </w:rPr>
        <w:t xml:space="preserve">Platnost </w:t>
      </w:r>
      <w:r w:rsidR="004F119D">
        <w:rPr>
          <w:rFonts w:cstheme="minorHAnsi"/>
          <w:color w:val="000000"/>
          <w:sz w:val="24"/>
          <w:szCs w:val="24"/>
        </w:rPr>
        <w:t>prohlášení</w:t>
      </w:r>
      <w:r w:rsidRPr="00E14287">
        <w:rPr>
          <w:rFonts w:cstheme="minorHAnsi"/>
          <w:color w:val="000000"/>
          <w:sz w:val="24"/>
          <w:szCs w:val="24"/>
        </w:rPr>
        <w:t>: 1 rok</w:t>
      </w:r>
      <w:r w:rsidR="00AC27BB" w:rsidRPr="00E14287">
        <w:rPr>
          <w:rFonts w:cstheme="minorHAnsi"/>
          <w:color w:val="000000"/>
          <w:sz w:val="24"/>
          <w:szCs w:val="24"/>
        </w:rPr>
        <w:tab/>
      </w:r>
    </w:p>
    <w:sectPr w:rsidR="00AC27BB" w:rsidRPr="00E142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66FE" w14:textId="77777777" w:rsidR="004F119D" w:rsidRDefault="004F119D" w:rsidP="004F119D">
      <w:pPr>
        <w:spacing w:after="0" w:line="240" w:lineRule="auto"/>
      </w:pPr>
      <w:r>
        <w:separator/>
      </w:r>
    </w:p>
  </w:endnote>
  <w:endnote w:type="continuationSeparator" w:id="0">
    <w:p w14:paraId="0EF8DAF4" w14:textId="77777777" w:rsidR="004F119D" w:rsidRDefault="004F119D" w:rsidP="004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841D" w14:textId="6C538C71" w:rsidR="004F119D" w:rsidRPr="004F119D" w:rsidRDefault="004F119D" w:rsidP="004F119D">
    <w:pPr>
      <w:pStyle w:val="Default"/>
    </w:pPr>
  </w:p>
  <w:p w14:paraId="7B7325B7" w14:textId="77777777" w:rsidR="004F119D" w:rsidRDefault="004F119D" w:rsidP="004F119D">
    <w:pPr>
      <w:pStyle w:val="Zpat"/>
      <w:jc w:val="center"/>
      <w:rPr>
        <w:rFonts w:ascii="Calibri" w:hAnsi="Calibri" w:cs="Calibri"/>
        <w:color w:val="215E6C"/>
        <w:sz w:val="16"/>
        <w:szCs w:val="16"/>
      </w:rPr>
    </w:pPr>
    <w:r w:rsidRPr="004F119D">
      <w:rPr>
        <w:rFonts w:ascii="Calibri" w:hAnsi="Calibri" w:cs="Calibri"/>
        <w:color w:val="215E6C"/>
        <w:sz w:val="16"/>
        <w:szCs w:val="16"/>
      </w:rPr>
      <w:t xml:space="preserve">Unimed Praha, s.r.o., Ve Stromkách 41, 252 50 Vestec u Prahy, IČ: 14891344 DIČ: CZ14891344 </w:t>
    </w:r>
  </w:p>
  <w:p w14:paraId="4CE38374" w14:textId="289872A6" w:rsidR="004F119D" w:rsidRDefault="004F119D" w:rsidP="004F119D">
    <w:pPr>
      <w:pStyle w:val="Zpat"/>
      <w:jc w:val="center"/>
    </w:pPr>
    <w:r w:rsidRPr="004F119D">
      <w:rPr>
        <w:rFonts w:ascii="Calibri" w:hAnsi="Calibri" w:cs="Calibri"/>
        <w:color w:val="215E6C"/>
        <w:sz w:val="16"/>
        <w:szCs w:val="16"/>
      </w:rPr>
      <w:t>tel.: 241 930 253, e-mail: info@unimed.cz, www.unimed.cz</w:t>
    </w:r>
  </w:p>
  <w:p w14:paraId="68D37601" w14:textId="77777777" w:rsidR="004F119D" w:rsidRDefault="004F11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4322A" w14:textId="77777777" w:rsidR="004F119D" w:rsidRDefault="004F119D" w:rsidP="004F119D">
      <w:pPr>
        <w:spacing w:after="0" w:line="240" w:lineRule="auto"/>
      </w:pPr>
      <w:r>
        <w:separator/>
      </w:r>
    </w:p>
  </w:footnote>
  <w:footnote w:type="continuationSeparator" w:id="0">
    <w:p w14:paraId="17C78896" w14:textId="77777777" w:rsidR="004F119D" w:rsidRDefault="004F119D" w:rsidP="004F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BB"/>
    <w:rsid w:val="00036970"/>
    <w:rsid w:val="000C6DE9"/>
    <w:rsid w:val="00197144"/>
    <w:rsid w:val="001D77EB"/>
    <w:rsid w:val="002D1F96"/>
    <w:rsid w:val="002D536C"/>
    <w:rsid w:val="0037181F"/>
    <w:rsid w:val="00424C6D"/>
    <w:rsid w:val="004F119D"/>
    <w:rsid w:val="004F6E4C"/>
    <w:rsid w:val="00542BD6"/>
    <w:rsid w:val="006D575D"/>
    <w:rsid w:val="00771732"/>
    <w:rsid w:val="007B1EF9"/>
    <w:rsid w:val="007E3424"/>
    <w:rsid w:val="007E65FE"/>
    <w:rsid w:val="008128E1"/>
    <w:rsid w:val="008D32A7"/>
    <w:rsid w:val="00931DA3"/>
    <w:rsid w:val="00A75BCE"/>
    <w:rsid w:val="00A81BEA"/>
    <w:rsid w:val="00AC27BB"/>
    <w:rsid w:val="00B0049E"/>
    <w:rsid w:val="00C60391"/>
    <w:rsid w:val="00DC6759"/>
    <w:rsid w:val="00E14287"/>
    <w:rsid w:val="00E26FAD"/>
    <w:rsid w:val="00E710EA"/>
    <w:rsid w:val="00E763D4"/>
    <w:rsid w:val="00E80CE4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4A5A"/>
  <w15:chartTrackingRefBased/>
  <w15:docId w15:val="{452FCD02-B597-4A16-AFA2-11D25EC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27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1">
    <w:name w:val="Normální1"/>
    <w:basedOn w:val="Normln"/>
    <w:rsid w:val="00AC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7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19D"/>
  </w:style>
  <w:style w:type="paragraph" w:styleId="Zpat">
    <w:name w:val="footer"/>
    <w:basedOn w:val="Normln"/>
    <w:link w:val="ZpatChar"/>
    <w:uiPriority w:val="99"/>
    <w:unhideWhenUsed/>
    <w:rsid w:val="004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Chemick%C3%A1_reak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Chemick%C3%A1_slou%C4%8Den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Chem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Hejsek</dc:creator>
  <cp:keywords/>
  <dc:description/>
  <cp:lastModifiedBy>Ida</cp:lastModifiedBy>
  <cp:revision>4</cp:revision>
  <cp:lastPrinted>2021-02-01T12:30:00Z</cp:lastPrinted>
  <dcterms:created xsi:type="dcterms:W3CDTF">2021-02-01T14:21:00Z</dcterms:created>
  <dcterms:modified xsi:type="dcterms:W3CDTF">2021-02-01T14:28:00Z</dcterms:modified>
</cp:coreProperties>
</file>